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35" w:firstLineChars="300"/>
        <w:jc w:val="both"/>
        <w:rPr>
          <w:rFonts w:hint="eastAsia" w:ascii="方正小标宋简体" w:eastAsia="方正小标宋简体"/>
          <w:b/>
          <w:bCs/>
          <w:sz w:val="41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1"/>
          <w:lang w:eastAsia="zh-CN"/>
        </w:rPr>
        <w:t>海南赛伯乐教育服务有限公司</w:t>
      </w:r>
      <w:r>
        <w:rPr>
          <w:rFonts w:hint="eastAsia" w:ascii="方正小标宋简体" w:eastAsia="方正小标宋简体"/>
          <w:b/>
          <w:bCs/>
          <w:sz w:val="41"/>
        </w:rPr>
        <w:t>合同审批表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NO：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3765"/>
        <w:gridCol w:w="1572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合同签约单位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合同标的金额</w:t>
            </w:r>
          </w:p>
        </w:tc>
        <w:tc>
          <w:tcPr>
            <w:tcW w:w="20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合同名称或内容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经办</w:t>
            </w:r>
            <w:r>
              <w:rPr>
                <w:rFonts w:hint="eastAsia"/>
                <w:b/>
                <w:szCs w:val="21"/>
                <w:lang w:val="en-US" w:eastAsia="zh-CN"/>
              </w:rPr>
              <w:t>科室负责人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意见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经办人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分管</w:t>
            </w:r>
            <w:r>
              <w:rPr>
                <w:rFonts w:hint="eastAsia"/>
                <w:b/>
                <w:szCs w:val="21"/>
                <w:lang w:val="en-US" w:eastAsia="zh-CN"/>
              </w:rPr>
              <w:t>科室</w:t>
            </w:r>
            <w:r>
              <w:rPr>
                <w:rFonts w:hint="eastAsia"/>
                <w:b/>
                <w:szCs w:val="21"/>
              </w:rPr>
              <w:t>领导意见</w:t>
            </w:r>
          </w:p>
        </w:tc>
        <w:tc>
          <w:tcPr>
            <w:tcW w:w="73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</w:trPr>
        <w:tc>
          <w:tcPr>
            <w:tcW w:w="24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部门负责人</w:t>
            </w: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3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</w:trPr>
        <w:tc>
          <w:tcPr>
            <w:tcW w:w="24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法律顾问意见</w:t>
            </w:r>
          </w:p>
        </w:tc>
        <w:tc>
          <w:tcPr>
            <w:tcW w:w="73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分管校领导意见</w:t>
            </w:r>
          </w:p>
        </w:tc>
        <w:tc>
          <w:tcPr>
            <w:tcW w:w="73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财务副校长意见</w:t>
            </w:r>
          </w:p>
        </w:tc>
        <w:tc>
          <w:tcPr>
            <w:tcW w:w="73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董事长意见</w:t>
            </w:r>
            <w:r>
              <w:rPr>
                <w:rFonts w:hint="eastAsia"/>
                <w:b/>
                <w:szCs w:val="21"/>
              </w:rPr>
              <w:br w:type="textWrapping"/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10万元以上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73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>
      <w:r>
        <w:rPr>
          <w:rFonts w:hint="eastAsia"/>
        </w:rPr>
        <w:t>注：按</w:t>
      </w:r>
      <w:r>
        <w:rPr>
          <w:rFonts w:hint="eastAsia"/>
          <w:lang w:val="en-US" w:eastAsia="zh-CN"/>
        </w:rPr>
        <w:t>程序审批。合同签订完毕后，原件由综合科</w:t>
      </w:r>
      <w:r>
        <w:rPr>
          <w:rFonts w:hint="eastAsia"/>
        </w:rPr>
        <w:t>存档。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ThiY2E5ZGM3MWEzZDgwYWYyMWViMGY2ZTEzZDEifQ=="/>
  </w:docVars>
  <w:rsids>
    <w:rsidRoot w:val="5DC37A97"/>
    <w:rsid w:val="4BB120BF"/>
    <w:rsid w:val="5DC37A97"/>
    <w:rsid w:val="6BD0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2022-11-25T01:41:00Z</dcterms:created>
  <dc:creator>碧洛诗全国总代理商 洛颜堂官方G</dc:creator>
  <cp:lastModifiedBy>Candice「---</cp:lastModifiedBy>
  <cp:lastPrinted>2022-11-25T02:28:00Z</cp:lastPrinted>
  <dcterms:modified xsi:type="dcterms:W3CDTF">2022-11-25T02:36:54Z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F28CAC2D6BBD49609D94308D8756C2C1</vt:lpwstr>
  </property>
</Properties>
</file>